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C2427B" w14:textId="72223859" w:rsidR="00A563F7" w:rsidRPr="0044739C" w:rsidRDefault="00B57E1B" w:rsidP="0044739C">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14:anchorId="73A3E8C5" wp14:editId="719B17AF">
            <wp:extent cx="5940425" cy="2477800"/>
            <wp:effectExtent l="0" t="0" r="3175" b="0"/>
            <wp:docPr id="2" name="Рисунок 2" descr="C:\Users\zamdirectora\Desktop\сканирование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amdirectora\Desktop\сканирование0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477800"/>
                    </a:xfrm>
                    <a:prstGeom prst="rect">
                      <a:avLst/>
                    </a:prstGeom>
                    <a:noFill/>
                    <a:ln>
                      <a:noFill/>
                    </a:ln>
                  </pic:spPr>
                </pic:pic>
              </a:graphicData>
            </a:graphic>
          </wp:inline>
        </w:drawing>
      </w:r>
      <w:r w:rsidR="006045C1" w:rsidRPr="0044739C">
        <w:rPr>
          <w:rFonts w:ascii="Times New Roman" w:hAnsi="Times New Roman" w:cs="Times New Roman"/>
          <w:b/>
          <w:sz w:val="28"/>
          <w:szCs w:val="28"/>
        </w:rPr>
        <w:t>Положение о комиссии по урегулированию споров между участниками образовательных отношений муниципального бюджетного общеобразовательного учреждения «</w:t>
      </w:r>
      <w:proofErr w:type="spellStart"/>
      <w:r w:rsidR="006045C1" w:rsidRPr="0044739C">
        <w:rPr>
          <w:rFonts w:ascii="Times New Roman" w:hAnsi="Times New Roman" w:cs="Times New Roman"/>
          <w:b/>
          <w:sz w:val="28"/>
          <w:szCs w:val="28"/>
        </w:rPr>
        <w:t>Бетькинская</w:t>
      </w:r>
      <w:proofErr w:type="spellEnd"/>
      <w:r w:rsidR="006045C1" w:rsidRPr="0044739C">
        <w:rPr>
          <w:rFonts w:ascii="Times New Roman" w:hAnsi="Times New Roman" w:cs="Times New Roman"/>
          <w:b/>
          <w:sz w:val="28"/>
          <w:szCs w:val="28"/>
        </w:rPr>
        <w:t xml:space="preserve"> средняя общеобразовательная школа</w:t>
      </w:r>
      <w:r w:rsidR="004D4979">
        <w:rPr>
          <w:rFonts w:ascii="Times New Roman" w:hAnsi="Times New Roman" w:cs="Times New Roman"/>
          <w:b/>
          <w:sz w:val="28"/>
          <w:szCs w:val="28"/>
        </w:rPr>
        <w:t xml:space="preserve"> с углубленным</w:t>
      </w:r>
      <w:r w:rsidR="00D35AEA">
        <w:rPr>
          <w:rFonts w:ascii="Times New Roman" w:hAnsi="Times New Roman" w:cs="Times New Roman"/>
          <w:b/>
          <w:sz w:val="28"/>
          <w:szCs w:val="28"/>
        </w:rPr>
        <w:t xml:space="preserve"> изу</w:t>
      </w:r>
      <w:r w:rsidR="00D16581">
        <w:rPr>
          <w:rFonts w:ascii="Times New Roman" w:hAnsi="Times New Roman" w:cs="Times New Roman"/>
          <w:b/>
          <w:sz w:val="28"/>
          <w:szCs w:val="28"/>
        </w:rPr>
        <w:t>чением отдельных предметов</w:t>
      </w:r>
      <w:r w:rsidR="006045C1" w:rsidRPr="0044739C">
        <w:rPr>
          <w:rFonts w:ascii="Times New Roman" w:hAnsi="Times New Roman" w:cs="Times New Roman"/>
          <w:b/>
          <w:sz w:val="28"/>
          <w:szCs w:val="28"/>
        </w:rPr>
        <w:t>»</w:t>
      </w:r>
    </w:p>
    <w:p w14:paraId="297D21A1" w14:textId="77777777" w:rsidR="006045C1" w:rsidRPr="00B2071A" w:rsidRDefault="006045C1" w:rsidP="006045C1">
      <w:pPr>
        <w:pStyle w:val="10"/>
        <w:keepNext/>
        <w:keepLines/>
        <w:numPr>
          <w:ilvl w:val="0"/>
          <w:numId w:val="1"/>
        </w:numPr>
        <w:shd w:val="clear" w:color="auto" w:fill="auto"/>
        <w:ind w:left="2860" w:firstLine="0"/>
        <w:rPr>
          <w:sz w:val="24"/>
          <w:szCs w:val="24"/>
        </w:rPr>
      </w:pPr>
      <w:bookmarkStart w:id="0" w:name="bookmark0"/>
      <w:r w:rsidRPr="006045C1">
        <w:rPr>
          <w:color w:val="000000"/>
          <w:sz w:val="24"/>
          <w:szCs w:val="24"/>
          <w:lang w:eastAsia="ru-RU" w:bidi="ru-RU"/>
        </w:rPr>
        <w:t>Общие положения</w:t>
      </w:r>
      <w:bookmarkEnd w:id="0"/>
    </w:p>
    <w:p w14:paraId="407FF920" w14:textId="77777777" w:rsidR="00B2071A" w:rsidRPr="006045C1" w:rsidRDefault="00B2071A" w:rsidP="00B2071A">
      <w:pPr>
        <w:pStyle w:val="10"/>
        <w:keepNext/>
        <w:keepLines/>
        <w:shd w:val="clear" w:color="auto" w:fill="auto"/>
        <w:ind w:left="2860" w:firstLine="0"/>
        <w:rPr>
          <w:sz w:val="24"/>
          <w:szCs w:val="24"/>
        </w:rPr>
      </w:pPr>
    </w:p>
    <w:p w14:paraId="08852016" w14:textId="25D895A9" w:rsidR="0044739C" w:rsidRDefault="0044739C" w:rsidP="0044739C">
      <w:pPr>
        <w:pStyle w:val="11"/>
        <w:shd w:val="clear" w:color="auto" w:fill="auto"/>
        <w:tabs>
          <w:tab w:val="right" w:pos="8035"/>
          <w:tab w:val="right" w:pos="9350"/>
        </w:tabs>
        <w:ind w:right="20"/>
        <w:rPr>
          <w:sz w:val="24"/>
          <w:szCs w:val="24"/>
        </w:rPr>
      </w:pPr>
      <w:r>
        <w:rPr>
          <w:color w:val="000000"/>
          <w:sz w:val="24"/>
          <w:szCs w:val="24"/>
          <w:lang w:eastAsia="ru-RU" w:bidi="ru-RU"/>
        </w:rPr>
        <w:t xml:space="preserve">1.1. </w:t>
      </w:r>
      <w:r w:rsidR="006045C1" w:rsidRPr="006045C1">
        <w:rPr>
          <w:color w:val="000000"/>
          <w:sz w:val="24"/>
          <w:szCs w:val="24"/>
          <w:lang w:eastAsia="ru-RU" w:bidi="ru-RU"/>
        </w:rPr>
        <w:t>Настоящее Положение о комиссии по урегулированию споров между участниками образовательных отношений (далее - Положение) устанавливает порядок создания, организации работы, принятия и исполнения решений Комиссией по урегулированию споров между участника</w:t>
      </w:r>
      <w:r>
        <w:rPr>
          <w:color w:val="000000"/>
          <w:sz w:val="24"/>
          <w:szCs w:val="24"/>
          <w:lang w:eastAsia="ru-RU" w:bidi="ru-RU"/>
        </w:rPr>
        <w:t>ми образовательных отношений в м</w:t>
      </w:r>
      <w:r w:rsidR="006045C1" w:rsidRPr="006045C1">
        <w:rPr>
          <w:color w:val="000000"/>
          <w:sz w:val="24"/>
          <w:szCs w:val="24"/>
          <w:lang w:eastAsia="ru-RU" w:bidi="ru-RU"/>
        </w:rPr>
        <w:t xml:space="preserve">униципальном </w:t>
      </w:r>
      <w:r>
        <w:rPr>
          <w:color w:val="000000"/>
          <w:sz w:val="24"/>
          <w:szCs w:val="24"/>
          <w:lang w:eastAsia="ru-RU" w:bidi="ru-RU"/>
        </w:rPr>
        <w:t>бюджетном общеобразовательном учреждении «</w:t>
      </w:r>
      <w:proofErr w:type="spellStart"/>
      <w:r>
        <w:rPr>
          <w:color w:val="000000"/>
          <w:sz w:val="24"/>
          <w:szCs w:val="24"/>
          <w:lang w:eastAsia="ru-RU" w:bidi="ru-RU"/>
        </w:rPr>
        <w:t>Бетькинская</w:t>
      </w:r>
      <w:proofErr w:type="spellEnd"/>
      <w:r>
        <w:rPr>
          <w:color w:val="000000"/>
          <w:sz w:val="24"/>
          <w:szCs w:val="24"/>
          <w:lang w:eastAsia="ru-RU" w:bidi="ru-RU"/>
        </w:rPr>
        <w:t xml:space="preserve"> средняя общеобразовательная школа</w:t>
      </w:r>
      <w:r w:rsidR="00D16581">
        <w:rPr>
          <w:color w:val="000000"/>
          <w:sz w:val="24"/>
          <w:szCs w:val="24"/>
          <w:lang w:eastAsia="ru-RU" w:bidi="ru-RU"/>
        </w:rPr>
        <w:t xml:space="preserve"> с углубленным изучением отдельных предметов</w:t>
      </w:r>
      <w:bookmarkStart w:id="1" w:name="_GoBack"/>
      <w:bookmarkEnd w:id="1"/>
      <w:r w:rsidR="006045C1" w:rsidRPr="0044739C">
        <w:rPr>
          <w:color w:val="000000"/>
          <w:sz w:val="24"/>
          <w:szCs w:val="24"/>
          <w:lang w:eastAsia="ru-RU" w:bidi="ru-RU"/>
        </w:rPr>
        <w:t>» (далее - Комиссия, Школа).</w:t>
      </w:r>
    </w:p>
    <w:p w14:paraId="762CAF33" w14:textId="77777777" w:rsidR="006045C1" w:rsidRPr="006045C1" w:rsidRDefault="0044739C" w:rsidP="0044739C">
      <w:pPr>
        <w:pStyle w:val="11"/>
        <w:shd w:val="clear" w:color="auto" w:fill="auto"/>
        <w:tabs>
          <w:tab w:val="right" w:pos="8035"/>
          <w:tab w:val="right" w:pos="9350"/>
        </w:tabs>
        <w:ind w:right="20"/>
        <w:rPr>
          <w:sz w:val="24"/>
          <w:szCs w:val="24"/>
        </w:rPr>
      </w:pPr>
      <w:r>
        <w:rPr>
          <w:sz w:val="24"/>
          <w:szCs w:val="24"/>
        </w:rPr>
        <w:t xml:space="preserve">1.2. </w:t>
      </w:r>
      <w:r w:rsidR="006045C1" w:rsidRPr="006045C1">
        <w:rPr>
          <w:color w:val="000000"/>
          <w:sz w:val="24"/>
          <w:szCs w:val="24"/>
          <w:lang w:eastAsia="ru-RU" w:bidi="ru-RU"/>
        </w:rPr>
        <w:t>Насто</w:t>
      </w:r>
      <w:r>
        <w:rPr>
          <w:color w:val="000000"/>
          <w:sz w:val="24"/>
          <w:szCs w:val="24"/>
          <w:lang w:eastAsia="ru-RU" w:bidi="ru-RU"/>
        </w:rPr>
        <w:t>ящее положение принято на Общем собрании</w:t>
      </w:r>
      <w:r w:rsidR="006045C1" w:rsidRPr="006045C1">
        <w:rPr>
          <w:color w:val="000000"/>
          <w:sz w:val="24"/>
          <w:szCs w:val="24"/>
          <w:lang w:eastAsia="ru-RU" w:bidi="ru-RU"/>
        </w:rPr>
        <w:t xml:space="preserve"> школы с учетом мнения общественных объединений обучающихся, родителей (законных представителей) несовершеннолетних обучающихся.</w:t>
      </w:r>
    </w:p>
    <w:p w14:paraId="2B4A351C"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1.3. </w:t>
      </w:r>
      <w:r w:rsidR="006045C1" w:rsidRPr="006045C1">
        <w:rPr>
          <w:color w:val="000000"/>
          <w:sz w:val="24"/>
          <w:szCs w:val="24"/>
          <w:lang w:eastAsia="ru-RU" w:bidi="ru-RU"/>
        </w:rPr>
        <w:t>Комиссия создается в соответствии со статьей 45 Федерального закона от 29.12.2012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Школы, обжалования решений о применении к обучающимся дисциплинарного взыскания.</w:t>
      </w:r>
    </w:p>
    <w:p w14:paraId="58E43721" w14:textId="77777777" w:rsidR="006045C1" w:rsidRPr="006045C1" w:rsidRDefault="0044739C" w:rsidP="0044739C">
      <w:pPr>
        <w:pStyle w:val="11"/>
        <w:shd w:val="clear" w:color="auto" w:fill="auto"/>
        <w:spacing w:after="240"/>
        <w:ind w:right="20"/>
        <w:rPr>
          <w:sz w:val="24"/>
          <w:szCs w:val="24"/>
        </w:rPr>
      </w:pPr>
      <w:r>
        <w:rPr>
          <w:color w:val="000000"/>
          <w:sz w:val="24"/>
          <w:szCs w:val="24"/>
          <w:lang w:eastAsia="ru-RU" w:bidi="ru-RU"/>
        </w:rPr>
        <w:t xml:space="preserve">1.4. </w:t>
      </w:r>
      <w:r w:rsidR="006045C1" w:rsidRPr="006045C1">
        <w:rPr>
          <w:color w:val="000000"/>
          <w:sz w:val="24"/>
          <w:szCs w:val="24"/>
          <w:lang w:eastAsia="ru-RU" w:bidi="ru-RU"/>
        </w:rPr>
        <w:t>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области образования, локальными нормативными актами Школы и Положением.</w:t>
      </w:r>
    </w:p>
    <w:p w14:paraId="4623E386" w14:textId="77777777" w:rsidR="006045C1" w:rsidRPr="00B2071A" w:rsidRDefault="006045C1" w:rsidP="006045C1">
      <w:pPr>
        <w:pStyle w:val="10"/>
        <w:keepNext/>
        <w:keepLines/>
        <w:numPr>
          <w:ilvl w:val="0"/>
          <w:numId w:val="1"/>
        </w:numPr>
        <w:shd w:val="clear" w:color="auto" w:fill="auto"/>
        <w:ind w:left="2860" w:firstLine="0"/>
        <w:rPr>
          <w:sz w:val="24"/>
          <w:szCs w:val="24"/>
        </w:rPr>
      </w:pPr>
      <w:bookmarkStart w:id="2" w:name="bookmark1"/>
      <w:r w:rsidRPr="006045C1">
        <w:rPr>
          <w:color w:val="000000"/>
          <w:sz w:val="24"/>
          <w:szCs w:val="24"/>
          <w:lang w:eastAsia="ru-RU" w:bidi="ru-RU"/>
        </w:rPr>
        <w:t xml:space="preserve"> Функции и полномочия Комиссии</w:t>
      </w:r>
      <w:bookmarkEnd w:id="2"/>
    </w:p>
    <w:p w14:paraId="69DC7327" w14:textId="77777777" w:rsidR="00B2071A" w:rsidRPr="006045C1" w:rsidRDefault="00B2071A" w:rsidP="00B2071A">
      <w:pPr>
        <w:pStyle w:val="10"/>
        <w:keepNext/>
        <w:keepLines/>
        <w:shd w:val="clear" w:color="auto" w:fill="auto"/>
        <w:ind w:left="2860" w:firstLine="0"/>
        <w:rPr>
          <w:sz w:val="24"/>
          <w:szCs w:val="24"/>
        </w:rPr>
      </w:pPr>
    </w:p>
    <w:p w14:paraId="493A9973"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2.1. </w:t>
      </w:r>
      <w:r w:rsidR="006045C1" w:rsidRPr="006045C1">
        <w:rPr>
          <w:color w:val="000000"/>
          <w:sz w:val="24"/>
          <w:szCs w:val="24"/>
          <w:lang w:eastAsia="ru-RU" w:bidi="ru-RU"/>
        </w:rPr>
        <w:t>Комиссия осуществляет следующие функции:</w:t>
      </w:r>
    </w:p>
    <w:p w14:paraId="681DBB66"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прием и рассмотрение обращений участников образовательных отношений по вопросам реализации права на образование;</w:t>
      </w:r>
    </w:p>
    <w:p w14:paraId="57AB241A"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w:t>
      </w:r>
      <w:r w:rsidR="006045C1" w:rsidRPr="006045C1">
        <w:rPr>
          <w:color w:val="000000"/>
          <w:sz w:val="24"/>
          <w:szCs w:val="24"/>
          <w:lang w:eastAsia="ru-RU" w:bidi="ru-RU"/>
        </w:rPr>
        <w:lastRenderedPageBreak/>
        <w:t>работника, применения локальных нормативных актов, решений о применении к обучающимся дисциплинарного взыскания;</w:t>
      </w:r>
    </w:p>
    <w:p w14:paraId="5B94D070"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урегулирование разногласий между участниками образовательных отношений;</w:t>
      </w:r>
    </w:p>
    <w:p w14:paraId="770D2E1A"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принятие решений по результатам рассмотрения обращений.</w:t>
      </w:r>
    </w:p>
    <w:p w14:paraId="4FAE9E58"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2.2. </w:t>
      </w:r>
      <w:r w:rsidR="006045C1" w:rsidRPr="006045C1">
        <w:rPr>
          <w:color w:val="000000"/>
          <w:sz w:val="24"/>
          <w:szCs w:val="24"/>
          <w:lang w:eastAsia="ru-RU" w:bidi="ru-RU"/>
        </w:rPr>
        <w:t>Комиссия имеет право:</w:t>
      </w:r>
    </w:p>
    <w:p w14:paraId="78FD7C64"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запрашивать у участников образовательных отношений необходимые для ее деятельности документы, материалы и информацию;</w:t>
      </w:r>
    </w:p>
    <w:p w14:paraId="2F9A1425"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устанавливать сроки представления запрашиваемых документов, материалов и информации;</w:t>
      </w:r>
    </w:p>
    <w:p w14:paraId="4503A72F"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проводить необходимые консультации по рассматриваемым спорам с участниками образовательных отношений;</w:t>
      </w:r>
    </w:p>
    <w:p w14:paraId="38318473"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приглашать участников образовательных отношений для дачи разъяснений.</w:t>
      </w:r>
    </w:p>
    <w:p w14:paraId="5EB30977"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2.3. </w:t>
      </w:r>
      <w:r w:rsidR="006045C1" w:rsidRPr="006045C1">
        <w:rPr>
          <w:color w:val="000000"/>
          <w:sz w:val="24"/>
          <w:szCs w:val="24"/>
          <w:lang w:eastAsia="ru-RU" w:bidi="ru-RU"/>
        </w:rPr>
        <w:t>Комиссия обязана:</w:t>
      </w:r>
    </w:p>
    <w:p w14:paraId="157F0455"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объективно, полно и всесторонне рассматривать обращение участника образовательных отношений;</w:t>
      </w:r>
    </w:p>
    <w:p w14:paraId="44D5EC26"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обеспечивать соблюдение прав и свобод участников образовательных отношений;</w:t>
      </w:r>
    </w:p>
    <w:p w14:paraId="5DD13B47"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стремиться к урегулированию разногласий между участниками образовательных отношений;</w:t>
      </w:r>
    </w:p>
    <w:p w14:paraId="3EDC0BF4"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14:paraId="1AC35E78"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 </w:t>
      </w:r>
      <w:r w:rsidR="006045C1" w:rsidRPr="006045C1">
        <w:rPr>
          <w:color w:val="000000"/>
          <w:sz w:val="24"/>
          <w:szCs w:val="24"/>
          <w:lang w:eastAsia="ru-RU" w:bidi="ru-RU"/>
        </w:rPr>
        <w:t>рассматривать обращение в течение десяти календарных дней с момента поступления обращения в письменной форме;</w:t>
      </w:r>
    </w:p>
    <w:p w14:paraId="540BD85E" w14:textId="77777777" w:rsidR="006045C1" w:rsidRPr="006045C1" w:rsidRDefault="0044739C" w:rsidP="0044739C">
      <w:pPr>
        <w:pStyle w:val="11"/>
        <w:shd w:val="clear" w:color="auto" w:fill="auto"/>
        <w:ind w:left="20" w:right="20"/>
        <w:rPr>
          <w:sz w:val="24"/>
          <w:szCs w:val="24"/>
        </w:rPr>
      </w:pPr>
      <w:r>
        <w:rPr>
          <w:color w:val="000000"/>
          <w:sz w:val="24"/>
          <w:szCs w:val="24"/>
          <w:lang w:eastAsia="ru-RU" w:bidi="ru-RU"/>
        </w:rPr>
        <w:t xml:space="preserve">- </w:t>
      </w:r>
      <w:r w:rsidR="006045C1" w:rsidRPr="006045C1">
        <w:rPr>
          <w:color w:val="000000"/>
          <w:sz w:val="24"/>
          <w:szCs w:val="24"/>
          <w:lang w:eastAsia="ru-RU" w:bidi="ru-RU"/>
        </w:rPr>
        <w:t>принимать решение в соответствии с законодательством об образовании, локальными нормативными актами Школы.</w:t>
      </w:r>
    </w:p>
    <w:p w14:paraId="65785F85" w14:textId="77777777" w:rsidR="006045C1" w:rsidRPr="006045C1" w:rsidRDefault="0044739C" w:rsidP="0044739C">
      <w:pPr>
        <w:pStyle w:val="11"/>
        <w:shd w:val="clear" w:color="auto" w:fill="auto"/>
        <w:ind w:left="20"/>
        <w:rPr>
          <w:sz w:val="24"/>
          <w:szCs w:val="24"/>
        </w:rPr>
      </w:pPr>
      <w:r>
        <w:rPr>
          <w:color w:val="000000"/>
          <w:sz w:val="24"/>
          <w:szCs w:val="24"/>
          <w:lang w:eastAsia="ru-RU" w:bidi="ru-RU"/>
        </w:rPr>
        <w:t xml:space="preserve">2.4. </w:t>
      </w:r>
      <w:r w:rsidR="006045C1" w:rsidRPr="006045C1">
        <w:rPr>
          <w:color w:val="000000"/>
          <w:sz w:val="24"/>
          <w:szCs w:val="24"/>
          <w:lang w:eastAsia="ru-RU" w:bidi="ru-RU"/>
        </w:rPr>
        <w:t>Члены комиссии осуществляют свою деятельность на безвозмездной основе.</w:t>
      </w:r>
    </w:p>
    <w:p w14:paraId="55F55532" w14:textId="77777777" w:rsidR="006045C1" w:rsidRPr="006045C1" w:rsidRDefault="0044739C" w:rsidP="0044739C">
      <w:pPr>
        <w:pStyle w:val="11"/>
        <w:shd w:val="clear" w:color="auto" w:fill="auto"/>
        <w:ind w:left="20"/>
        <w:rPr>
          <w:sz w:val="24"/>
          <w:szCs w:val="24"/>
        </w:rPr>
      </w:pPr>
      <w:r>
        <w:rPr>
          <w:color w:val="000000"/>
          <w:sz w:val="24"/>
          <w:szCs w:val="24"/>
          <w:lang w:eastAsia="ru-RU" w:bidi="ru-RU"/>
        </w:rPr>
        <w:t xml:space="preserve">2.5. </w:t>
      </w:r>
      <w:r w:rsidR="006045C1" w:rsidRPr="006045C1">
        <w:rPr>
          <w:color w:val="000000"/>
          <w:sz w:val="24"/>
          <w:szCs w:val="24"/>
          <w:lang w:eastAsia="ru-RU" w:bidi="ru-RU"/>
        </w:rPr>
        <w:t>Досрочное прекращение полномочий члена Комиссии осуществляется:</w:t>
      </w:r>
    </w:p>
    <w:p w14:paraId="3FD23DE0" w14:textId="77777777" w:rsidR="006045C1" w:rsidRPr="006045C1" w:rsidRDefault="006045C1" w:rsidP="0044739C">
      <w:pPr>
        <w:pStyle w:val="11"/>
        <w:shd w:val="clear" w:color="auto" w:fill="auto"/>
        <w:ind w:left="20"/>
        <w:rPr>
          <w:sz w:val="24"/>
          <w:szCs w:val="24"/>
        </w:rPr>
      </w:pPr>
      <w:r w:rsidRPr="006045C1">
        <w:rPr>
          <w:color w:val="000000"/>
          <w:sz w:val="24"/>
          <w:szCs w:val="24"/>
          <w:lang w:eastAsia="ru-RU" w:bidi="ru-RU"/>
        </w:rPr>
        <w:t>на основании личного заявления члена Комиссии об исключении из его состава;</w:t>
      </w:r>
    </w:p>
    <w:p w14:paraId="7F9C84A0" w14:textId="77777777" w:rsidR="006045C1" w:rsidRPr="006045C1" w:rsidRDefault="006045C1" w:rsidP="0044739C">
      <w:pPr>
        <w:pStyle w:val="11"/>
        <w:shd w:val="clear" w:color="auto" w:fill="auto"/>
        <w:ind w:left="20"/>
        <w:rPr>
          <w:sz w:val="24"/>
          <w:szCs w:val="24"/>
        </w:rPr>
      </w:pPr>
      <w:r w:rsidRPr="006045C1">
        <w:rPr>
          <w:color w:val="000000"/>
          <w:sz w:val="24"/>
          <w:szCs w:val="24"/>
          <w:lang w:eastAsia="ru-RU" w:bidi="ru-RU"/>
        </w:rPr>
        <w:t>по требованию не менее 2/3 членов Комиссии, выраженному в письменной форме;</w:t>
      </w:r>
    </w:p>
    <w:p w14:paraId="3298EE8E" w14:textId="77777777" w:rsidR="006045C1" w:rsidRPr="006045C1" w:rsidRDefault="006045C1" w:rsidP="0044739C">
      <w:pPr>
        <w:pStyle w:val="11"/>
        <w:shd w:val="clear" w:color="auto" w:fill="auto"/>
        <w:ind w:left="20" w:right="20"/>
        <w:rPr>
          <w:sz w:val="24"/>
          <w:szCs w:val="24"/>
        </w:rPr>
      </w:pPr>
      <w:r w:rsidRPr="006045C1">
        <w:rPr>
          <w:color w:val="000000"/>
          <w:sz w:val="24"/>
          <w:szCs w:val="24"/>
          <w:lang w:eastAsia="ru-RU" w:bidi="ru-RU"/>
        </w:rPr>
        <w:t>в случае отчисления из Школы обучающегося - члена Комиссии, обучающегося, родителем (законным представителем), которого является член Комиссии, или увольнения работника члена Комиссии.</w:t>
      </w:r>
    </w:p>
    <w:p w14:paraId="30047DF3" w14:textId="77777777" w:rsidR="006045C1" w:rsidRPr="006045C1" w:rsidRDefault="0044739C" w:rsidP="0044739C">
      <w:pPr>
        <w:pStyle w:val="11"/>
        <w:shd w:val="clear" w:color="auto" w:fill="auto"/>
        <w:spacing w:after="240"/>
        <w:ind w:left="20" w:right="20"/>
        <w:rPr>
          <w:sz w:val="24"/>
          <w:szCs w:val="24"/>
        </w:rPr>
      </w:pPr>
      <w:r>
        <w:rPr>
          <w:color w:val="000000"/>
          <w:sz w:val="24"/>
          <w:szCs w:val="24"/>
          <w:lang w:eastAsia="ru-RU" w:bidi="ru-RU"/>
        </w:rPr>
        <w:t xml:space="preserve">2.6. </w:t>
      </w:r>
      <w:r w:rsidR="006045C1" w:rsidRPr="006045C1">
        <w:rPr>
          <w:color w:val="000000"/>
          <w:sz w:val="24"/>
          <w:szCs w:val="24"/>
          <w:lang w:eastAsia="ru-RU" w:bidi="ru-RU"/>
        </w:rPr>
        <w:t>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w:t>
      </w:r>
    </w:p>
    <w:p w14:paraId="3760AE3E" w14:textId="77777777" w:rsidR="006045C1" w:rsidRPr="006045C1" w:rsidRDefault="006045C1" w:rsidP="006045C1">
      <w:pPr>
        <w:pStyle w:val="10"/>
        <w:keepNext/>
        <w:keepLines/>
        <w:numPr>
          <w:ilvl w:val="0"/>
          <w:numId w:val="1"/>
        </w:numPr>
        <w:shd w:val="clear" w:color="auto" w:fill="auto"/>
        <w:tabs>
          <w:tab w:val="left" w:pos="3402"/>
        </w:tabs>
        <w:ind w:left="2880" w:firstLine="0"/>
        <w:jc w:val="both"/>
        <w:rPr>
          <w:sz w:val="24"/>
          <w:szCs w:val="24"/>
        </w:rPr>
      </w:pPr>
      <w:bookmarkStart w:id="3" w:name="bookmark2"/>
      <w:r w:rsidRPr="006045C1">
        <w:rPr>
          <w:color w:val="000000"/>
          <w:sz w:val="24"/>
          <w:szCs w:val="24"/>
          <w:lang w:eastAsia="ru-RU" w:bidi="ru-RU"/>
        </w:rPr>
        <w:t>Состав и порядок работы Комиссии</w:t>
      </w:r>
      <w:bookmarkEnd w:id="3"/>
    </w:p>
    <w:p w14:paraId="130947A2"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3.1. </w:t>
      </w:r>
      <w:r w:rsidR="006045C1" w:rsidRPr="006045C1">
        <w:rPr>
          <w:color w:val="000000"/>
          <w:sz w:val="24"/>
          <w:szCs w:val="24"/>
          <w:lang w:eastAsia="ru-RU" w:bidi="ru-RU"/>
        </w:rPr>
        <w:t>Комиссия создается в составе 6 членов. В состав Комиссии включаются равное число представителей совершеннолетних обучающихся (2 человека), родителей (законных представителей) несовершеннолетних обучающихся (2 человека), работников Школы (2 человека).</w:t>
      </w:r>
    </w:p>
    <w:p w14:paraId="660DD3C9"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Состав Комиссии утверждается сроком на один год приказом директора школы.</w:t>
      </w:r>
    </w:p>
    <w:p w14:paraId="3B82C03A"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3.2. </w:t>
      </w:r>
      <w:r w:rsidR="006045C1" w:rsidRPr="006045C1">
        <w:rPr>
          <w:color w:val="000000"/>
          <w:sz w:val="24"/>
          <w:szCs w:val="24"/>
          <w:lang w:eastAsia="ru-RU" w:bidi="ru-RU"/>
        </w:rPr>
        <w:t>В состав Комиссии входят председатель Комиссии, заместитель председателя Комиссии, ответственный секретарь и другие члены Комиссии.</w:t>
      </w:r>
    </w:p>
    <w:p w14:paraId="221554BA"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3.3. </w:t>
      </w:r>
      <w:r w:rsidR="006045C1" w:rsidRPr="006045C1">
        <w:rPr>
          <w:color w:val="000000"/>
          <w:sz w:val="24"/>
          <w:szCs w:val="24"/>
          <w:lang w:eastAsia="ru-RU" w:bidi="ru-RU"/>
        </w:rPr>
        <w:t>Руководство Комиссией осуществляет председатель, избираемый простым большинством голосов членов комиссии из числа лиц, входящих в ее состав.</w:t>
      </w:r>
    </w:p>
    <w:p w14:paraId="27602D60"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Председатель Комиссии:</w:t>
      </w:r>
    </w:p>
    <w:p w14:paraId="2FB9927E"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осуществляет общее руководство деятельностью Комиссии;</w:t>
      </w:r>
    </w:p>
    <w:p w14:paraId="7D35C4B6"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председательствует на заседаниях Комиссии;</w:t>
      </w:r>
    </w:p>
    <w:p w14:paraId="12C86B43"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организует работу Комиссии;</w:t>
      </w:r>
    </w:p>
    <w:p w14:paraId="2DC7A79B"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определяет план работы Комиссии;</w:t>
      </w:r>
    </w:p>
    <w:p w14:paraId="5F75BCF9"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осуществляет общий контроль за реализацией принятых Комиссией решений;</w:t>
      </w:r>
    </w:p>
    <w:p w14:paraId="42DF8A3A"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распределяет обязанности между членами Комиссии;</w:t>
      </w:r>
    </w:p>
    <w:p w14:paraId="14C6B0E2"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 xml:space="preserve">имеет право включить в состав комиссии временных членов из числа работников школы </w:t>
      </w:r>
      <w:r w:rsidRPr="006045C1">
        <w:rPr>
          <w:color w:val="000000"/>
          <w:sz w:val="24"/>
          <w:szCs w:val="24"/>
          <w:lang w:eastAsia="ru-RU" w:bidi="ru-RU"/>
        </w:rPr>
        <w:lastRenderedPageBreak/>
        <w:t>или других образовательных организаций путем обращения к учредителю для объективного и всестороннего рассмотрения обращения по существу вопроса.</w:t>
      </w:r>
    </w:p>
    <w:p w14:paraId="257C9177"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3.4. </w:t>
      </w:r>
      <w:r w:rsidR="006045C1" w:rsidRPr="006045C1">
        <w:rPr>
          <w:color w:val="000000"/>
          <w:sz w:val="24"/>
          <w:szCs w:val="24"/>
          <w:lang w:eastAsia="ru-RU" w:bidi="ru-RU"/>
        </w:rPr>
        <w:t>Заместитель председателя Комиссии назначается решением председателя Комиссии.</w:t>
      </w:r>
    </w:p>
    <w:p w14:paraId="36E54105"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Заместитель председателя Комиссии:</w:t>
      </w:r>
    </w:p>
    <w:p w14:paraId="13FC3EE7"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координирует работу членов Комиссии;</w:t>
      </w:r>
    </w:p>
    <w:p w14:paraId="4F05CE7A"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 готовит документы, выносимые на рассмотрение Комиссии;</w:t>
      </w:r>
    </w:p>
    <w:p w14:paraId="2CCEFEC1"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осуществляет контроль за выполнением плана работы Комиссии;</w:t>
      </w:r>
    </w:p>
    <w:p w14:paraId="1C100330"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 в случае отсутствия председателя Комиссии выполняет его обязанности.</w:t>
      </w:r>
    </w:p>
    <w:p w14:paraId="2D571072"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3.5. </w:t>
      </w:r>
      <w:r w:rsidR="006045C1" w:rsidRPr="006045C1">
        <w:rPr>
          <w:color w:val="000000"/>
          <w:sz w:val="24"/>
          <w:szCs w:val="24"/>
          <w:lang w:eastAsia="ru-RU" w:bidi="ru-RU"/>
        </w:rPr>
        <w:t>Ответственным секретарем Комиссии является представитель работников Школы. Ответственный секретарь Комиссии:</w:t>
      </w:r>
    </w:p>
    <w:p w14:paraId="001EAE40"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организует делопроизводство Комиссии;</w:t>
      </w:r>
    </w:p>
    <w:p w14:paraId="340F6FA5" w14:textId="77777777" w:rsidR="006045C1" w:rsidRPr="006045C1" w:rsidRDefault="006045C1" w:rsidP="0044739C">
      <w:pPr>
        <w:pStyle w:val="11"/>
        <w:shd w:val="clear" w:color="auto" w:fill="auto"/>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ведет протоколы заседаний Комиссии;</w:t>
      </w:r>
    </w:p>
    <w:p w14:paraId="4F3ACEBB"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14:paraId="1E19B03B"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 </w:t>
      </w:r>
      <w:r w:rsidR="006045C1" w:rsidRPr="006045C1">
        <w:rPr>
          <w:color w:val="000000"/>
          <w:sz w:val="24"/>
          <w:szCs w:val="24"/>
          <w:lang w:eastAsia="ru-RU" w:bidi="ru-RU"/>
        </w:rPr>
        <w:t xml:space="preserve"> обеспечивает контроль за выполнением решений Комиссии;</w:t>
      </w:r>
    </w:p>
    <w:p w14:paraId="5A8A882C"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несет ответственность за сохранность документов и иных материалов, рассматриваемых на заседаниях Комиссии.</w:t>
      </w:r>
    </w:p>
    <w:p w14:paraId="0F96D76E"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3.6. </w:t>
      </w:r>
      <w:r w:rsidR="006045C1" w:rsidRPr="006045C1">
        <w:rPr>
          <w:color w:val="000000"/>
          <w:sz w:val="24"/>
          <w:szCs w:val="24"/>
          <w:lang w:eastAsia="ru-RU" w:bidi="ru-RU"/>
        </w:rPr>
        <w:t>Член Комиссии имеет право:</w:t>
      </w:r>
    </w:p>
    <w:p w14:paraId="28D34977"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14:paraId="4CB61E0A"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 </w:t>
      </w:r>
      <w:r w:rsidR="0044739C">
        <w:rPr>
          <w:color w:val="000000"/>
          <w:sz w:val="24"/>
          <w:szCs w:val="24"/>
          <w:lang w:eastAsia="ru-RU" w:bidi="ru-RU"/>
        </w:rPr>
        <w:t xml:space="preserve">- </w:t>
      </w:r>
      <w:r w:rsidRPr="006045C1">
        <w:rPr>
          <w:color w:val="000000"/>
          <w:sz w:val="24"/>
          <w:szCs w:val="24"/>
          <w:lang w:eastAsia="ru-RU" w:bidi="ru-RU"/>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14:paraId="01AB4E3D" w14:textId="77777777" w:rsidR="006045C1" w:rsidRPr="006045C1" w:rsidRDefault="0044739C" w:rsidP="0044739C">
      <w:pPr>
        <w:pStyle w:val="11"/>
        <w:shd w:val="clear" w:color="auto" w:fill="auto"/>
        <w:rPr>
          <w:sz w:val="24"/>
          <w:szCs w:val="24"/>
        </w:rPr>
      </w:pPr>
      <w:r>
        <w:rPr>
          <w:color w:val="000000"/>
          <w:sz w:val="24"/>
          <w:szCs w:val="24"/>
          <w:lang w:eastAsia="ru-RU" w:bidi="ru-RU"/>
        </w:rPr>
        <w:t>-</w:t>
      </w:r>
      <w:r w:rsidR="006045C1" w:rsidRPr="006045C1">
        <w:rPr>
          <w:color w:val="000000"/>
          <w:sz w:val="24"/>
          <w:szCs w:val="24"/>
          <w:lang w:eastAsia="ru-RU" w:bidi="ru-RU"/>
        </w:rPr>
        <w:t xml:space="preserve"> принимать участие в подготовке заседаний Комиссии;</w:t>
      </w:r>
    </w:p>
    <w:p w14:paraId="23E51D27"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обращаться к председателю Комиссии по вопросам, входящим в компетенцию Комиссии;</w:t>
      </w:r>
    </w:p>
    <w:p w14:paraId="279C3458"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обращаться по вопросам, входящим в компетенцию Комиссии, за необходимой информацией к лицам, органам и организациям;</w:t>
      </w:r>
    </w:p>
    <w:p w14:paraId="2E90CFEA"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вносить предложения руководству Комиссии о совершенствовании организации работы Комиссии.</w:t>
      </w:r>
    </w:p>
    <w:p w14:paraId="0485037A" w14:textId="77777777" w:rsidR="006045C1" w:rsidRPr="006045C1" w:rsidRDefault="0044739C" w:rsidP="0044739C">
      <w:pPr>
        <w:pStyle w:val="11"/>
        <w:shd w:val="clear" w:color="auto" w:fill="auto"/>
        <w:rPr>
          <w:sz w:val="24"/>
          <w:szCs w:val="24"/>
        </w:rPr>
      </w:pPr>
      <w:r>
        <w:rPr>
          <w:color w:val="000000"/>
          <w:sz w:val="24"/>
          <w:szCs w:val="24"/>
          <w:lang w:eastAsia="ru-RU" w:bidi="ru-RU"/>
        </w:rPr>
        <w:t xml:space="preserve">3.7. </w:t>
      </w:r>
      <w:r w:rsidR="006045C1" w:rsidRPr="006045C1">
        <w:rPr>
          <w:color w:val="000000"/>
          <w:sz w:val="24"/>
          <w:szCs w:val="24"/>
          <w:lang w:eastAsia="ru-RU" w:bidi="ru-RU"/>
        </w:rPr>
        <w:t>Член Комиссии обязан:</w:t>
      </w:r>
    </w:p>
    <w:p w14:paraId="7DE30D06" w14:textId="77777777" w:rsidR="006045C1" w:rsidRPr="006045C1" w:rsidRDefault="0044739C" w:rsidP="0044739C">
      <w:pPr>
        <w:pStyle w:val="11"/>
        <w:shd w:val="clear" w:color="auto" w:fill="auto"/>
        <w:rPr>
          <w:sz w:val="24"/>
          <w:szCs w:val="24"/>
        </w:rPr>
      </w:pPr>
      <w:r>
        <w:rPr>
          <w:color w:val="000000"/>
          <w:sz w:val="24"/>
          <w:szCs w:val="24"/>
          <w:lang w:eastAsia="ru-RU" w:bidi="ru-RU"/>
        </w:rPr>
        <w:t>-</w:t>
      </w:r>
      <w:r w:rsidR="006045C1" w:rsidRPr="006045C1">
        <w:rPr>
          <w:color w:val="000000"/>
          <w:sz w:val="24"/>
          <w:szCs w:val="24"/>
          <w:lang w:eastAsia="ru-RU" w:bidi="ru-RU"/>
        </w:rPr>
        <w:t xml:space="preserve"> участвовать в заседаниях Комиссии;</w:t>
      </w:r>
    </w:p>
    <w:p w14:paraId="0A7797BE"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выполнять возложенные на него функции в соответствии с Положением и решениями Комиссии;</w:t>
      </w:r>
    </w:p>
    <w:p w14:paraId="2905118B"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соблюдать требования законодательных и иных нормативных правовых актов при реализации своих функций;</w:t>
      </w:r>
    </w:p>
    <w:p w14:paraId="427EB9D8"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w:t>
      </w:r>
      <w:r w:rsidR="006045C1" w:rsidRPr="006045C1">
        <w:rPr>
          <w:color w:val="000000"/>
          <w:sz w:val="24"/>
          <w:szCs w:val="24"/>
          <w:lang w:eastAsia="ru-RU" w:bidi="ru-RU"/>
        </w:rPr>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14:paraId="12AC5DBA" w14:textId="77777777" w:rsidR="006045C1" w:rsidRPr="006045C1" w:rsidRDefault="0044739C" w:rsidP="0044739C">
      <w:pPr>
        <w:pStyle w:val="11"/>
        <w:shd w:val="clear" w:color="auto" w:fill="auto"/>
        <w:ind w:right="20"/>
        <w:rPr>
          <w:sz w:val="24"/>
          <w:szCs w:val="24"/>
        </w:rPr>
      </w:pPr>
      <w:r>
        <w:rPr>
          <w:color w:val="000000"/>
          <w:sz w:val="24"/>
          <w:szCs w:val="24"/>
          <w:lang w:eastAsia="ru-RU" w:bidi="ru-RU"/>
        </w:rPr>
        <w:t xml:space="preserve">3.8. </w:t>
      </w:r>
      <w:r w:rsidR="006045C1" w:rsidRPr="006045C1">
        <w:rPr>
          <w:color w:val="000000"/>
          <w:sz w:val="24"/>
          <w:szCs w:val="24"/>
          <w:lang w:eastAsia="ru-RU" w:bidi="ru-RU"/>
        </w:rPr>
        <w:t>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14:paraId="79945C45"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Заседание Комиссии считается правомочным, если на нем присутствует не менее двух третьих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Школы.</w:t>
      </w:r>
    </w:p>
    <w:p w14:paraId="4BA4A9A5" w14:textId="77777777" w:rsidR="006045C1" w:rsidRPr="006045C1" w:rsidRDefault="003110AE" w:rsidP="0044739C">
      <w:pPr>
        <w:pStyle w:val="11"/>
        <w:shd w:val="clear" w:color="auto" w:fill="auto"/>
        <w:ind w:right="20"/>
        <w:rPr>
          <w:sz w:val="24"/>
          <w:szCs w:val="24"/>
        </w:rPr>
      </w:pPr>
      <w:r>
        <w:rPr>
          <w:color w:val="000000"/>
          <w:sz w:val="24"/>
          <w:szCs w:val="24"/>
          <w:lang w:eastAsia="ru-RU" w:bidi="ru-RU"/>
        </w:rPr>
        <w:t xml:space="preserve">3.9. </w:t>
      </w:r>
      <w:r w:rsidR="006045C1" w:rsidRPr="006045C1">
        <w:rPr>
          <w:color w:val="000000"/>
          <w:sz w:val="24"/>
          <w:szCs w:val="24"/>
          <w:lang w:eastAsia="ru-RU" w:bidi="ru-RU"/>
        </w:rPr>
        <w:t>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14:paraId="070CEC0C"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 xml:space="preserve">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w:t>
      </w:r>
      <w:r w:rsidRPr="006045C1">
        <w:rPr>
          <w:color w:val="000000"/>
          <w:sz w:val="24"/>
          <w:szCs w:val="24"/>
          <w:lang w:eastAsia="ru-RU" w:bidi="ru-RU"/>
        </w:rPr>
        <w:lastRenderedPageBreak/>
        <w:t>представителей) несовершеннолетних обучающихся, а также работников Школы.</w:t>
      </w:r>
    </w:p>
    <w:p w14:paraId="15C83851"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w:t>
      </w:r>
    </w:p>
    <w:p w14:paraId="3D25387E"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14:paraId="57F51509"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Решения Комиссии оформляются протоколами, которые подписываются всеми присутствующими членами Комиссии.</w:t>
      </w:r>
    </w:p>
    <w:p w14:paraId="7034DD3F" w14:textId="77777777" w:rsidR="006045C1" w:rsidRPr="006045C1" w:rsidRDefault="003110AE" w:rsidP="0044739C">
      <w:pPr>
        <w:pStyle w:val="11"/>
        <w:shd w:val="clear" w:color="auto" w:fill="auto"/>
        <w:ind w:right="20"/>
        <w:rPr>
          <w:sz w:val="24"/>
          <w:szCs w:val="24"/>
        </w:rPr>
      </w:pPr>
      <w:r>
        <w:rPr>
          <w:color w:val="000000"/>
          <w:sz w:val="24"/>
          <w:szCs w:val="24"/>
          <w:lang w:eastAsia="ru-RU" w:bidi="ru-RU"/>
        </w:rPr>
        <w:t xml:space="preserve">3.10. </w:t>
      </w:r>
      <w:r w:rsidR="006045C1" w:rsidRPr="006045C1">
        <w:rPr>
          <w:color w:val="000000"/>
          <w:sz w:val="24"/>
          <w:szCs w:val="24"/>
          <w:lang w:eastAsia="ru-RU" w:bidi="ru-RU"/>
        </w:rPr>
        <w:t>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Школы для исполнения.</w:t>
      </w:r>
    </w:p>
    <w:p w14:paraId="3718B811"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Решение Комиссии может быть обжаловано в установленном законодательством РФ порядке.</w:t>
      </w:r>
    </w:p>
    <w:p w14:paraId="4A5A3985" w14:textId="77777777" w:rsidR="006045C1" w:rsidRPr="006045C1" w:rsidRDefault="006045C1" w:rsidP="0044739C">
      <w:pPr>
        <w:pStyle w:val="11"/>
        <w:shd w:val="clear" w:color="auto" w:fill="auto"/>
        <w:ind w:right="20"/>
        <w:rPr>
          <w:sz w:val="24"/>
          <w:szCs w:val="24"/>
        </w:rPr>
      </w:pPr>
      <w:r w:rsidRPr="006045C1">
        <w:rPr>
          <w:color w:val="000000"/>
          <w:sz w:val="24"/>
          <w:szCs w:val="24"/>
          <w:lang w:eastAsia="ru-RU" w:bidi="ru-RU"/>
        </w:rPr>
        <w:t>Решение комиссии является обязательным для всех участников образовательных отношений Школы, и подлежит исполнению в сроки, предусмотренные указанным решением.</w:t>
      </w:r>
    </w:p>
    <w:p w14:paraId="025D78E3" w14:textId="77777777" w:rsidR="006045C1" w:rsidRPr="006045C1" w:rsidRDefault="003110AE" w:rsidP="0044739C">
      <w:pPr>
        <w:pStyle w:val="11"/>
        <w:shd w:val="clear" w:color="auto" w:fill="auto"/>
        <w:ind w:right="20"/>
        <w:rPr>
          <w:sz w:val="24"/>
          <w:szCs w:val="24"/>
        </w:rPr>
      </w:pPr>
      <w:r>
        <w:rPr>
          <w:color w:val="000000"/>
          <w:sz w:val="24"/>
          <w:szCs w:val="24"/>
          <w:lang w:eastAsia="ru-RU" w:bidi="ru-RU"/>
        </w:rPr>
        <w:t xml:space="preserve">3.11. </w:t>
      </w:r>
      <w:r w:rsidR="006045C1" w:rsidRPr="006045C1">
        <w:rPr>
          <w:color w:val="000000"/>
          <w:sz w:val="24"/>
          <w:szCs w:val="24"/>
          <w:lang w:eastAsia="ru-RU" w:bidi="ru-RU"/>
        </w:rPr>
        <w:t>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14:paraId="56F36093" w14:textId="77777777" w:rsidR="006045C1" w:rsidRPr="006045C1" w:rsidRDefault="003110AE" w:rsidP="0044739C">
      <w:pPr>
        <w:pStyle w:val="11"/>
        <w:shd w:val="clear" w:color="auto" w:fill="auto"/>
        <w:spacing w:after="240"/>
        <w:rPr>
          <w:sz w:val="24"/>
          <w:szCs w:val="24"/>
        </w:rPr>
      </w:pPr>
      <w:r>
        <w:rPr>
          <w:color w:val="000000"/>
          <w:sz w:val="24"/>
          <w:szCs w:val="24"/>
          <w:lang w:eastAsia="ru-RU" w:bidi="ru-RU"/>
        </w:rPr>
        <w:t xml:space="preserve">3.12. </w:t>
      </w:r>
      <w:r w:rsidR="006045C1" w:rsidRPr="006045C1">
        <w:rPr>
          <w:color w:val="000000"/>
          <w:sz w:val="24"/>
          <w:szCs w:val="24"/>
          <w:lang w:eastAsia="ru-RU" w:bidi="ru-RU"/>
        </w:rPr>
        <w:t>Срок хранения документов Комиссии в школе составляет три года.</w:t>
      </w:r>
    </w:p>
    <w:p w14:paraId="51CCC584" w14:textId="77777777" w:rsidR="006045C1" w:rsidRPr="006045C1" w:rsidRDefault="006045C1" w:rsidP="003110AE">
      <w:pPr>
        <w:pStyle w:val="10"/>
        <w:keepNext/>
        <w:keepLines/>
        <w:numPr>
          <w:ilvl w:val="0"/>
          <w:numId w:val="1"/>
        </w:numPr>
        <w:shd w:val="clear" w:color="auto" w:fill="auto"/>
        <w:tabs>
          <w:tab w:val="left" w:pos="1800"/>
        </w:tabs>
        <w:ind w:left="1800" w:right="500"/>
        <w:jc w:val="center"/>
        <w:rPr>
          <w:sz w:val="24"/>
          <w:szCs w:val="24"/>
        </w:rPr>
      </w:pPr>
      <w:bookmarkStart w:id="4" w:name="bookmark3"/>
      <w:r w:rsidRPr="006045C1">
        <w:rPr>
          <w:color w:val="000000"/>
          <w:sz w:val="24"/>
          <w:szCs w:val="24"/>
          <w:lang w:eastAsia="ru-RU" w:bidi="ru-RU"/>
        </w:rPr>
        <w:t>Порядок рассмотрения обращений участников образовательных отношений</w:t>
      </w:r>
      <w:bookmarkEnd w:id="4"/>
    </w:p>
    <w:p w14:paraId="37C228D4" w14:textId="77777777" w:rsidR="006045C1" w:rsidRPr="006045C1" w:rsidRDefault="006045C1" w:rsidP="003110AE">
      <w:pPr>
        <w:pStyle w:val="11"/>
        <w:numPr>
          <w:ilvl w:val="0"/>
          <w:numId w:val="6"/>
        </w:numPr>
        <w:shd w:val="clear" w:color="auto" w:fill="auto"/>
        <w:ind w:left="20" w:right="20" w:hanging="20"/>
        <w:rPr>
          <w:sz w:val="24"/>
          <w:szCs w:val="24"/>
        </w:rPr>
      </w:pPr>
      <w:r w:rsidRPr="006045C1">
        <w:rPr>
          <w:color w:val="000000"/>
          <w:sz w:val="24"/>
          <w:szCs w:val="24"/>
          <w:lang w:eastAsia="ru-RU" w:bidi="ru-RU"/>
        </w:rPr>
        <w:t xml:space="preserve"> Комиссия рассматривает обращения, поступившие от участников образовательных отношений по вопросам реализации права на образование.</w:t>
      </w:r>
    </w:p>
    <w:p w14:paraId="2EA5189F" w14:textId="77777777" w:rsidR="006045C1" w:rsidRPr="006045C1" w:rsidRDefault="006045C1" w:rsidP="003110AE">
      <w:pPr>
        <w:pStyle w:val="11"/>
        <w:numPr>
          <w:ilvl w:val="0"/>
          <w:numId w:val="6"/>
        </w:numPr>
        <w:shd w:val="clear" w:color="auto" w:fill="auto"/>
        <w:ind w:left="20" w:right="20" w:hanging="20"/>
        <w:rPr>
          <w:sz w:val="24"/>
          <w:szCs w:val="24"/>
        </w:rPr>
      </w:pPr>
      <w:r w:rsidRPr="006045C1">
        <w:rPr>
          <w:color w:val="000000"/>
          <w:sz w:val="24"/>
          <w:szCs w:val="24"/>
          <w:lang w:eastAsia="ru-RU" w:bidi="ru-RU"/>
        </w:rPr>
        <w:t xml:space="preserve">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учебных дней с момента поступления такого обращения.</w:t>
      </w:r>
    </w:p>
    <w:p w14:paraId="0EAE49CE" w14:textId="77777777" w:rsidR="006045C1" w:rsidRPr="006045C1" w:rsidRDefault="006045C1" w:rsidP="003110AE">
      <w:pPr>
        <w:pStyle w:val="11"/>
        <w:shd w:val="clear" w:color="auto" w:fill="auto"/>
        <w:ind w:left="20" w:right="20" w:hanging="20"/>
        <w:rPr>
          <w:sz w:val="24"/>
          <w:szCs w:val="24"/>
        </w:rPr>
      </w:pPr>
      <w:r w:rsidRPr="006045C1">
        <w:rPr>
          <w:color w:val="000000"/>
          <w:sz w:val="24"/>
          <w:szCs w:val="24"/>
          <w:lang w:eastAsia="ru-RU" w:bidi="ru-RU"/>
        </w:rPr>
        <w:t>4.3 Комиссия вправе на создание подкомиссий из числа педагогических или иных работников, компетентных в решении определенного спорного вопроса. При невозможности самостоятельно сформировать подкомиссию Школа обращается к Учредителю, который может обеспечить участие в работе подкомиссий необходимых специалистов из других образовательных организаций.</w:t>
      </w:r>
    </w:p>
    <w:p w14:paraId="4F522699" w14:textId="77777777" w:rsidR="006045C1" w:rsidRPr="006045C1" w:rsidRDefault="006045C1" w:rsidP="003110AE">
      <w:pPr>
        <w:pStyle w:val="11"/>
        <w:numPr>
          <w:ilvl w:val="0"/>
          <w:numId w:val="7"/>
        </w:numPr>
        <w:shd w:val="clear" w:color="auto" w:fill="auto"/>
        <w:ind w:left="20" w:right="20" w:hanging="20"/>
        <w:rPr>
          <w:sz w:val="24"/>
          <w:szCs w:val="24"/>
        </w:rPr>
      </w:pPr>
      <w:r w:rsidRPr="006045C1">
        <w:rPr>
          <w:color w:val="000000"/>
          <w:sz w:val="24"/>
          <w:szCs w:val="24"/>
          <w:lang w:eastAsia="ru-RU" w:bidi="ru-RU"/>
        </w:rPr>
        <w:t xml:space="preserve">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w:t>
      </w:r>
    </w:p>
    <w:p w14:paraId="1D9F8F5B" w14:textId="77777777" w:rsidR="006045C1" w:rsidRPr="006045C1" w:rsidRDefault="006045C1" w:rsidP="003110AE">
      <w:pPr>
        <w:pStyle w:val="11"/>
        <w:numPr>
          <w:ilvl w:val="0"/>
          <w:numId w:val="7"/>
        </w:numPr>
        <w:shd w:val="clear" w:color="auto" w:fill="auto"/>
        <w:ind w:left="20" w:right="20" w:hanging="20"/>
        <w:rPr>
          <w:sz w:val="24"/>
          <w:szCs w:val="24"/>
        </w:rPr>
      </w:pPr>
      <w:r w:rsidRPr="006045C1">
        <w:rPr>
          <w:color w:val="000000"/>
          <w:sz w:val="24"/>
          <w:szCs w:val="24"/>
          <w:lang w:eastAsia="ru-RU" w:bidi="ru-RU"/>
        </w:rPr>
        <w:t xml:space="preserve">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Школы.</w:t>
      </w:r>
    </w:p>
    <w:p w14:paraId="0D4B4C63" w14:textId="77777777" w:rsidR="006045C1" w:rsidRPr="006045C1" w:rsidRDefault="006045C1" w:rsidP="003110AE">
      <w:pPr>
        <w:pStyle w:val="11"/>
        <w:numPr>
          <w:ilvl w:val="0"/>
          <w:numId w:val="7"/>
        </w:numPr>
        <w:shd w:val="clear" w:color="auto" w:fill="auto"/>
        <w:spacing w:after="583"/>
        <w:ind w:left="20" w:right="20" w:hanging="20"/>
        <w:rPr>
          <w:sz w:val="24"/>
          <w:szCs w:val="24"/>
        </w:rPr>
      </w:pPr>
      <w:r w:rsidRPr="006045C1">
        <w:rPr>
          <w:color w:val="000000"/>
          <w:sz w:val="24"/>
          <w:szCs w:val="24"/>
          <w:lang w:eastAsia="ru-RU" w:bidi="ru-RU"/>
        </w:rPr>
        <w:t xml:space="preserve">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14:paraId="1CBE1988" w14:textId="77777777" w:rsidR="006045C1" w:rsidRPr="006045C1" w:rsidRDefault="006045C1" w:rsidP="006045C1">
      <w:pPr>
        <w:pStyle w:val="10"/>
        <w:keepNext/>
        <w:keepLines/>
        <w:shd w:val="clear" w:color="auto" w:fill="auto"/>
        <w:spacing w:line="220" w:lineRule="exact"/>
        <w:ind w:left="3200" w:firstLine="0"/>
        <w:rPr>
          <w:sz w:val="24"/>
          <w:szCs w:val="24"/>
        </w:rPr>
      </w:pPr>
      <w:bookmarkStart w:id="5" w:name="bookmark4"/>
      <w:r w:rsidRPr="006045C1">
        <w:rPr>
          <w:color w:val="000000"/>
          <w:sz w:val="24"/>
          <w:szCs w:val="24"/>
          <w:lang w:eastAsia="ru-RU" w:bidi="ru-RU"/>
        </w:rPr>
        <w:t>V. Заключительные положения</w:t>
      </w:r>
      <w:bookmarkEnd w:id="5"/>
    </w:p>
    <w:p w14:paraId="43E62649" w14:textId="61EE5288" w:rsidR="006045C1" w:rsidRPr="006045C1" w:rsidRDefault="006045C1" w:rsidP="006045C1">
      <w:pPr>
        <w:pStyle w:val="11"/>
        <w:numPr>
          <w:ilvl w:val="0"/>
          <w:numId w:val="8"/>
        </w:numPr>
        <w:shd w:val="clear" w:color="auto" w:fill="auto"/>
        <w:tabs>
          <w:tab w:val="left" w:pos="923"/>
        </w:tabs>
        <w:spacing w:line="283" w:lineRule="exact"/>
        <w:ind w:left="20" w:right="20" w:firstLine="440"/>
        <w:rPr>
          <w:sz w:val="24"/>
          <w:szCs w:val="24"/>
        </w:rPr>
      </w:pPr>
      <w:r w:rsidRPr="006045C1">
        <w:rPr>
          <w:color w:val="000000"/>
          <w:sz w:val="24"/>
          <w:szCs w:val="24"/>
          <w:lang w:eastAsia="ru-RU" w:bidi="ru-RU"/>
        </w:rPr>
        <w:t>Изменения в Положение могут быть внесе</w:t>
      </w:r>
      <w:r w:rsidR="003110AE">
        <w:rPr>
          <w:color w:val="000000"/>
          <w:sz w:val="24"/>
          <w:szCs w:val="24"/>
          <w:lang w:eastAsia="ru-RU" w:bidi="ru-RU"/>
        </w:rPr>
        <w:t>ны только с учетом мнения Общего собрания</w:t>
      </w:r>
      <w:r w:rsidRPr="006045C1">
        <w:rPr>
          <w:color w:val="000000"/>
          <w:sz w:val="24"/>
          <w:szCs w:val="24"/>
          <w:lang w:eastAsia="ru-RU" w:bidi="ru-RU"/>
        </w:rPr>
        <w:t xml:space="preserve"> </w:t>
      </w:r>
      <w:r w:rsidR="00E74F15">
        <w:rPr>
          <w:color w:val="000000"/>
          <w:sz w:val="24"/>
          <w:szCs w:val="24"/>
          <w:lang w:eastAsia="ru-RU" w:bidi="ru-RU"/>
        </w:rPr>
        <w:t>работников школы, родительского комитета, Совета учащихся.</w:t>
      </w:r>
    </w:p>
    <w:p w14:paraId="6F579AFA" w14:textId="77777777" w:rsidR="006045C1" w:rsidRPr="006045C1" w:rsidRDefault="006045C1">
      <w:pPr>
        <w:rPr>
          <w:rFonts w:ascii="Times New Roman" w:hAnsi="Times New Roman" w:cs="Times New Roman"/>
          <w:sz w:val="24"/>
          <w:szCs w:val="24"/>
        </w:rPr>
      </w:pPr>
    </w:p>
    <w:sectPr w:rsidR="006045C1" w:rsidRPr="006045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E5B0E"/>
    <w:multiLevelType w:val="multilevel"/>
    <w:tmpl w:val="F7DC4F44"/>
    <w:lvl w:ilvl="0">
      <w:start w:val="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0200A9"/>
    <w:multiLevelType w:val="multilevel"/>
    <w:tmpl w:val="1416FB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A9F1BDF"/>
    <w:multiLevelType w:val="multilevel"/>
    <w:tmpl w:val="FE3836D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D0B0E41"/>
    <w:multiLevelType w:val="multilevel"/>
    <w:tmpl w:val="0256E8C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0507E80"/>
    <w:multiLevelType w:val="multilevel"/>
    <w:tmpl w:val="A238D8BA"/>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EC9361E"/>
    <w:multiLevelType w:val="multilevel"/>
    <w:tmpl w:val="DC009DB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9CB1634"/>
    <w:multiLevelType w:val="multilevel"/>
    <w:tmpl w:val="05A4CBE4"/>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B7568C2"/>
    <w:multiLevelType w:val="multilevel"/>
    <w:tmpl w:val="47609D82"/>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5"/>
  </w:num>
  <w:num w:numId="3">
    <w:abstractNumId w:val="7"/>
  </w:num>
  <w:num w:numId="4">
    <w:abstractNumId w:val="1"/>
  </w:num>
  <w:num w:numId="5">
    <w:abstractNumId w:val="3"/>
  </w:num>
  <w:num w:numId="6">
    <w:abstractNumId w:val="4"/>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5C1"/>
    <w:rsid w:val="00067371"/>
    <w:rsid w:val="003110AE"/>
    <w:rsid w:val="00356C69"/>
    <w:rsid w:val="0044739C"/>
    <w:rsid w:val="004D4979"/>
    <w:rsid w:val="006045C1"/>
    <w:rsid w:val="006D728F"/>
    <w:rsid w:val="00811CB7"/>
    <w:rsid w:val="008603C8"/>
    <w:rsid w:val="00886ECE"/>
    <w:rsid w:val="00A563F7"/>
    <w:rsid w:val="00B2071A"/>
    <w:rsid w:val="00B57E1B"/>
    <w:rsid w:val="00D16581"/>
    <w:rsid w:val="00D35AEA"/>
    <w:rsid w:val="00E74F15"/>
  </w:rsids>
  <m:mathPr>
    <m:mathFont m:val="Cambria Math"/>
    <m:brkBin m:val="before"/>
    <m:brkBinSub m:val="--"/>
    <m:smallFrac m:val="0"/>
    <m:dispDef/>
    <m:lMargin m:val="0"/>
    <m:rMargin m:val="0"/>
    <m:defJc m:val="centerGroup"/>
    <m:wrapIndent m:val="1440"/>
    <m:intLim m:val="subSup"/>
    <m:naryLim m:val="undOvr"/>
  </m:mathPr>
  <w:themeFontLang w:val="ru-RU"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B3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6045C1"/>
    <w:rPr>
      <w:rFonts w:ascii="Times New Roman" w:eastAsia="Times New Roman" w:hAnsi="Times New Roman" w:cs="Times New Roman"/>
      <w:b/>
      <w:bCs/>
      <w:shd w:val="clear" w:color="auto" w:fill="FFFFFF"/>
    </w:rPr>
  </w:style>
  <w:style w:type="character" w:customStyle="1" w:styleId="a3">
    <w:name w:val="Основной текст_"/>
    <w:basedOn w:val="a0"/>
    <w:link w:val="11"/>
    <w:rsid w:val="006045C1"/>
    <w:rPr>
      <w:rFonts w:ascii="Times New Roman" w:eastAsia="Times New Roman" w:hAnsi="Times New Roman" w:cs="Times New Roman"/>
      <w:shd w:val="clear" w:color="auto" w:fill="FFFFFF"/>
    </w:rPr>
  </w:style>
  <w:style w:type="paragraph" w:customStyle="1" w:styleId="10">
    <w:name w:val="Заголовок №1"/>
    <w:basedOn w:val="a"/>
    <w:link w:val="1"/>
    <w:rsid w:val="006045C1"/>
    <w:pPr>
      <w:widowControl w:val="0"/>
      <w:shd w:val="clear" w:color="auto" w:fill="FFFFFF"/>
      <w:spacing w:after="0" w:line="274" w:lineRule="exact"/>
      <w:ind w:hanging="720"/>
      <w:outlineLvl w:val="0"/>
    </w:pPr>
    <w:rPr>
      <w:rFonts w:ascii="Times New Roman" w:eastAsia="Times New Roman" w:hAnsi="Times New Roman" w:cs="Times New Roman"/>
      <w:b/>
      <w:bCs/>
    </w:rPr>
  </w:style>
  <w:style w:type="paragraph" w:customStyle="1" w:styleId="11">
    <w:name w:val="Основной текст1"/>
    <w:basedOn w:val="a"/>
    <w:link w:val="a3"/>
    <w:rsid w:val="006045C1"/>
    <w:pPr>
      <w:widowControl w:val="0"/>
      <w:shd w:val="clear" w:color="auto" w:fill="FFFFFF"/>
      <w:spacing w:after="0" w:line="274" w:lineRule="exact"/>
      <w:jc w:val="both"/>
    </w:pPr>
    <w:rPr>
      <w:rFonts w:ascii="Times New Roman" w:eastAsia="Times New Roman" w:hAnsi="Times New Roman" w:cs="Times New Roman"/>
    </w:rPr>
  </w:style>
  <w:style w:type="table" w:styleId="a4">
    <w:name w:val="Table Grid"/>
    <w:basedOn w:val="a1"/>
    <w:uiPriority w:val="39"/>
    <w:rsid w:val="006045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2071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2071A"/>
    <w:rPr>
      <w:rFonts w:ascii="Tahoma" w:hAnsi="Tahoma" w:cs="Tahoma"/>
      <w:sz w:val="16"/>
      <w:szCs w:val="16"/>
    </w:rPr>
  </w:style>
  <w:style w:type="table" w:customStyle="1" w:styleId="110">
    <w:name w:val="Сетка таблицы11"/>
    <w:basedOn w:val="a1"/>
    <w:next w:val="a4"/>
    <w:rsid w:val="008603C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6045C1"/>
    <w:rPr>
      <w:rFonts w:ascii="Times New Roman" w:eastAsia="Times New Roman" w:hAnsi="Times New Roman" w:cs="Times New Roman"/>
      <w:b/>
      <w:bCs/>
      <w:shd w:val="clear" w:color="auto" w:fill="FFFFFF"/>
    </w:rPr>
  </w:style>
  <w:style w:type="character" w:customStyle="1" w:styleId="a3">
    <w:name w:val="Основной текст_"/>
    <w:basedOn w:val="a0"/>
    <w:link w:val="11"/>
    <w:rsid w:val="006045C1"/>
    <w:rPr>
      <w:rFonts w:ascii="Times New Roman" w:eastAsia="Times New Roman" w:hAnsi="Times New Roman" w:cs="Times New Roman"/>
      <w:shd w:val="clear" w:color="auto" w:fill="FFFFFF"/>
    </w:rPr>
  </w:style>
  <w:style w:type="paragraph" w:customStyle="1" w:styleId="10">
    <w:name w:val="Заголовок №1"/>
    <w:basedOn w:val="a"/>
    <w:link w:val="1"/>
    <w:rsid w:val="006045C1"/>
    <w:pPr>
      <w:widowControl w:val="0"/>
      <w:shd w:val="clear" w:color="auto" w:fill="FFFFFF"/>
      <w:spacing w:after="0" w:line="274" w:lineRule="exact"/>
      <w:ind w:hanging="720"/>
      <w:outlineLvl w:val="0"/>
    </w:pPr>
    <w:rPr>
      <w:rFonts w:ascii="Times New Roman" w:eastAsia="Times New Roman" w:hAnsi="Times New Roman" w:cs="Times New Roman"/>
      <w:b/>
      <w:bCs/>
    </w:rPr>
  </w:style>
  <w:style w:type="paragraph" w:customStyle="1" w:styleId="11">
    <w:name w:val="Основной текст1"/>
    <w:basedOn w:val="a"/>
    <w:link w:val="a3"/>
    <w:rsid w:val="006045C1"/>
    <w:pPr>
      <w:widowControl w:val="0"/>
      <w:shd w:val="clear" w:color="auto" w:fill="FFFFFF"/>
      <w:spacing w:after="0" w:line="274" w:lineRule="exact"/>
      <w:jc w:val="both"/>
    </w:pPr>
    <w:rPr>
      <w:rFonts w:ascii="Times New Roman" w:eastAsia="Times New Roman" w:hAnsi="Times New Roman" w:cs="Times New Roman"/>
    </w:rPr>
  </w:style>
  <w:style w:type="table" w:styleId="a4">
    <w:name w:val="Table Grid"/>
    <w:basedOn w:val="a1"/>
    <w:uiPriority w:val="39"/>
    <w:rsid w:val="006045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B2071A"/>
    <w:pPr>
      <w:widowControl w:val="0"/>
      <w:spacing w:after="0" w:line="240" w:lineRule="auto"/>
    </w:pPr>
    <w:rPr>
      <w:rFonts w:ascii="Courier New" w:eastAsia="Courier New" w:hAnsi="Courier New" w:cs="Courier New"/>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2071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2071A"/>
    <w:rPr>
      <w:rFonts w:ascii="Tahoma" w:hAnsi="Tahoma" w:cs="Tahoma"/>
      <w:sz w:val="16"/>
      <w:szCs w:val="16"/>
    </w:rPr>
  </w:style>
  <w:style w:type="table" w:customStyle="1" w:styleId="110">
    <w:name w:val="Сетка таблицы11"/>
    <w:basedOn w:val="a1"/>
    <w:next w:val="a4"/>
    <w:rsid w:val="008603C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1727</Words>
  <Characters>9848</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Замдиректора по УВР</dc:creator>
  <cp:lastModifiedBy>zamdirectora</cp:lastModifiedBy>
  <cp:revision>8</cp:revision>
  <cp:lastPrinted>2020-03-02T16:34:00Z</cp:lastPrinted>
  <dcterms:created xsi:type="dcterms:W3CDTF">2021-07-06T10:27:00Z</dcterms:created>
  <dcterms:modified xsi:type="dcterms:W3CDTF">2021-08-07T08:37:00Z</dcterms:modified>
</cp:coreProperties>
</file>